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3" w:lineRule="atLeast"/>
        <w:ind w:left="0" w:right="0" w:firstLine="42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21EAA"/>
          <w:spacing w:val="8"/>
          <w:sz w:val="24"/>
          <w:szCs w:val="24"/>
          <w:bdr w:val="none" w:color="auto" w:sz="0" w:space="0"/>
          <w:shd w:val="clear" w:fill="FFFFFF"/>
        </w:rPr>
        <w:t>历史人物分布地图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微信图片_2019072408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40845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1"/>
          <w:szCs w:val="21"/>
          <w:bdr w:val="none" w:color="auto" w:sz="0" w:space="0"/>
          <w:shd w:val="clear" w:fill="FFFFFF"/>
        </w:rPr>
        <w:t>查看详细电子地图：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http://xx.dzmap.cn/tushuoxiangxi/index12.html 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19072408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40845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65425"/>
            <wp:effectExtent l="0" t="0" r="10160" b="15875"/>
            <wp:docPr id="4" name="图片 4" descr="微信图片_2019072408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40846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19072408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40846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086350"/>
            <wp:effectExtent l="0" t="0" r="10160" b="0"/>
            <wp:docPr id="6" name="图片 6" descr="微信图片_2019072408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40846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0790" cy="8848725"/>
            <wp:effectExtent l="0" t="0" r="16510" b="9525"/>
            <wp:docPr id="7" name="图片 7" descr="微信图片_2019072408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40846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19072408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40846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19072408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240846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2245"/>
            <wp:effectExtent l="0" t="0" r="10160" b="14605"/>
            <wp:docPr id="10" name="图片 10" descr="微信图片_2019072408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40846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34325"/>
            <wp:effectExtent l="0" t="0" r="10160" b="9525"/>
            <wp:docPr id="11" name="图片 11" descr="微信图片_2019072408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40846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微信图片_2019072408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40846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微信图片_2019072408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40846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3820" cy="8846185"/>
            <wp:effectExtent l="0" t="0" r="17780" b="12065"/>
            <wp:docPr id="14" name="图片 14" descr="微信图片_2019072408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40847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微信图片_2019072408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240847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微信图片_2019072408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240847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微信图片_2019072408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7240847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微信图片_2019072408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7240847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微信图片_2019072408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7240847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9F785C"/>
    <w:rsid w:val="0E9F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2019-07-24T00:45:00Z</dcterms:created>
  <dc:creator>彭伟伟</dc:creator>
  <cp:lastModifiedBy>彭伟伟</cp:lastModifiedBy>
  <dcterms:modified xsi:type="dcterms:W3CDTF">2019-07-24T00:50:23Z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