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21EAA"/>
          <w:spacing w:val="8"/>
          <w:sz w:val="24"/>
          <w:szCs w:val="24"/>
          <w:bdr w:val="none" w:color="auto" w:sz="0" w:space="0"/>
          <w:shd w:val="clear" w:fill="FFFFFF"/>
        </w:rPr>
        <w:t>茶文化及产茶基地地图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442200"/>
            <wp:effectExtent l="0" t="0" r="10160" b="6350"/>
            <wp:docPr id="2" name="图片 2" descr="微信图片_2019072317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31741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 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http://222.247.40.206:8012/new/index7.html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19072317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31741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19072317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31741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微信图片_2019072317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3174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微信图片_2019072317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3174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微信图片_2019072317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31741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微信图片_2019072317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31741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微信图片_2019072317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31742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微信图片_2019072317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31742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微信图片_2019072317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31742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2" name="图片 12" descr="微信图片_2019072317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31742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3" name="图片 13" descr="微信图片_2019072317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31742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微信图片_20190723174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31742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微信图片_2019072317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31742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6" name="图片 16" descr="微信图片_2019072317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31742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微信图片_2019072317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231743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8" name="图片 18" descr="微信图片_2019072317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2317430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微信图片_2019072317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7231743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F10115"/>
    <w:rsid w:val="32F1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2019-07-23T09:40:00Z</dcterms:created>
  <dc:creator>彭伟伟</dc:creator>
  <cp:lastModifiedBy>彭伟伟</cp:lastModifiedBy>
  <dcterms:modified xsi:type="dcterms:W3CDTF">2019-07-23T09:46:02Z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